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Pr="007B4A06" w:rsidRDefault="003C29A4" w:rsidP="003C29A4">
      <w:pPr>
        <w:jc w:val="center"/>
        <w:rPr>
          <w:sz w:val="40"/>
          <w:szCs w:val="40"/>
        </w:rPr>
      </w:pPr>
    </w:p>
    <w:p w:rsidR="003C29A4" w:rsidRDefault="003C29A4" w:rsidP="003C29A4">
      <w:pPr>
        <w:pStyle w:val="Heading1"/>
        <w:tabs>
          <w:tab w:val="left" w:pos="720"/>
          <w:tab w:val="right" w:pos="9360"/>
        </w:tabs>
      </w:pPr>
      <w:r>
        <w:t xml:space="preserve">MEDIA PRODUCTION </w:t>
      </w:r>
      <w:r>
        <w:br/>
        <w:t>AND ANALYSIS</w:t>
      </w:r>
    </w:p>
    <w:p w:rsidR="003C29A4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Default="00E37F7B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ATAR course</w:t>
      </w:r>
      <w:r w:rsidR="000C41E2">
        <w:rPr>
          <w:b/>
          <w:bCs/>
          <w:sz w:val="40"/>
          <w:szCs w:val="40"/>
        </w:rPr>
        <w:t xml:space="preserve"> e</w:t>
      </w:r>
      <w:r w:rsidR="003C29A4">
        <w:rPr>
          <w:b/>
          <w:bCs/>
          <w:sz w:val="40"/>
          <w:szCs w:val="40"/>
        </w:rPr>
        <w:t>xamination 201</w:t>
      </w:r>
      <w:r w:rsidR="005C5449">
        <w:rPr>
          <w:b/>
          <w:bCs/>
          <w:sz w:val="40"/>
          <w:szCs w:val="40"/>
        </w:rPr>
        <w:t>8</w:t>
      </w:r>
    </w:p>
    <w:p w:rsidR="003C29A4" w:rsidRPr="005D78D3" w:rsidRDefault="003C29A4" w:rsidP="003C29A4">
      <w:pPr>
        <w:tabs>
          <w:tab w:val="left" w:pos="720"/>
          <w:tab w:val="right" w:pos="9360"/>
        </w:tabs>
        <w:jc w:val="center"/>
        <w:rPr>
          <w:b/>
          <w:bCs/>
          <w:sz w:val="40"/>
          <w:szCs w:val="40"/>
        </w:rPr>
      </w:pPr>
    </w:p>
    <w:p w:rsidR="003C29A4" w:rsidRPr="003C29A4" w:rsidRDefault="00B93B48" w:rsidP="003C29A4">
      <w:pPr>
        <w:tabs>
          <w:tab w:val="left" w:pos="720"/>
          <w:tab w:val="right" w:pos="9360"/>
        </w:tabs>
        <w:jc w:val="center"/>
        <w:rPr>
          <w:rFonts w:eastAsia="MS Mincho"/>
          <w:b/>
          <w:bCs/>
          <w:sz w:val="40"/>
          <w:szCs w:val="40"/>
          <w:lang w:eastAsia="ja-JP"/>
        </w:rPr>
      </w:pPr>
      <w:r>
        <w:rPr>
          <w:rFonts w:eastAsia="MS Mincho"/>
          <w:b/>
          <w:bCs/>
          <w:sz w:val="40"/>
          <w:szCs w:val="40"/>
          <w:lang w:eastAsia="ja-JP"/>
        </w:rPr>
        <w:t xml:space="preserve">Source Booklet </w:t>
      </w:r>
      <w:r w:rsidR="003C29A4">
        <w:rPr>
          <w:rFonts w:eastAsia="MS Mincho" w:hint="eastAsia"/>
          <w:b/>
          <w:bCs/>
          <w:sz w:val="40"/>
          <w:szCs w:val="40"/>
          <w:lang w:eastAsia="ja-JP"/>
        </w:rPr>
        <w:t>Acknowledgements</w:t>
      </w:r>
    </w:p>
    <w:p w:rsidR="005C5449" w:rsidRPr="005C5449" w:rsidRDefault="009F0BA9" w:rsidP="005C5449">
      <w:pPr>
        <w:ind w:left="2127" w:hanging="2127"/>
        <w:rPr>
          <w:rFonts w:cs="Arial"/>
          <w:b/>
          <w:szCs w:val="28"/>
          <w:lang w:val="en-US" w:eastAsia="en-AU"/>
        </w:rPr>
      </w:pPr>
      <w:r>
        <w:rPr>
          <w:rFonts w:cs="Arial"/>
          <w:b/>
          <w:bCs/>
        </w:rPr>
        <w:br w:type="page"/>
      </w:r>
    </w:p>
    <w:p w:rsidR="005C5449" w:rsidRPr="005C5449" w:rsidRDefault="005C5449" w:rsidP="005C5449">
      <w:pPr>
        <w:jc w:val="center"/>
        <w:rPr>
          <w:rFonts w:cs="Arial"/>
          <w:b/>
          <w:szCs w:val="28"/>
          <w:lang w:val="en-US" w:eastAsia="en-AU"/>
        </w:rPr>
      </w:pPr>
      <w:r w:rsidRPr="005C5449">
        <w:rPr>
          <w:rFonts w:cs="Arial"/>
          <w:b/>
          <w:szCs w:val="28"/>
          <w:lang w:val="en-US" w:eastAsia="en-AU"/>
        </w:rPr>
        <w:lastRenderedPageBreak/>
        <w:t>ACKNOWLEDGEMENTS</w:t>
      </w:r>
    </w:p>
    <w:p w:rsidR="005C5449" w:rsidRPr="005C5449" w:rsidRDefault="005C5449" w:rsidP="005C5449">
      <w:pPr>
        <w:rPr>
          <w:rFonts w:cs="Arial"/>
          <w:b/>
          <w:szCs w:val="28"/>
          <w:lang w:val="en-US" w:eastAsia="en-AU"/>
        </w:rPr>
      </w:pPr>
    </w:p>
    <w:p w:rsidR="005C5449" w:rsidRPr="005C5449" w:rsidRDefault="005C5449" w:rsidP="005C5449">
      <w:pPr>
        <w:ind w:left="2127" w:hanging="2127"/>
        <w:rPr>
          <w:szCs w:val="24"/>
          <w:lang w:eastAsia="en-AU"/>
        </w:rPr>
      </w:pPr>
      <w:r w:rsidRPr="005C5449">
        <w:rPr>
          <w:rFonts w:eastAsiaTheme="minorHAnsi" w:cs="Arial"/>
          <w:b/>
          <w:bCs/>
        </w:rPr>
        <w:t>Stimulus 1</w:t>
      </w:r>
      <w:r w:rsidRPr="005C5449">
        <w:rPr>
          <w:rFonts w:eastAsiaTheme="minorHAnsi" w:cs="Arial"/>
          <w:b/>
          <w:bCs/>
        </w:rPr>
        <w:tab/>
      </w:r>
      <w:r w:rsidRPr="005C5449">
        <w:rPr>
          <w:rFonts w:cs="Arial"/>
          <w:szCs w:val="24"/>
          <w:lang w:eastAsia="en-AU"/>
        </w:rPr>
        <w:t xml:space="preserve">Google. (2018). </w:t>
      </w:r>
      <w:r w:rsidRPr="005C5449">
        <w:rPr>
          <w:rFonts w:cs="Arial"/>
          <w:i/>
          <w:szCs w:val="24"/>
          <w:lang w:eastAsia="en-AU"/>
        </w:rPr>
        <w:t>Year in search 2017</w:t>
      </w:r>
      <w:r w:rsidRPr="005C5449">
        <w:rPr>
          <w:rFonts w:cs="Arial"/>
          <w:szCs w:val="24"/>
          <w:lang w:eastAsia="en-AU"/>
        </w:rPr>
        <w:t xml:space="preserve"> [Still images]. Retrieved April, 2018, from </w:t>
      </w:r>
      <w:hyperlink r:id="rId6" w:history="1">
        <w:r w:rsidRPr="005C5449">
          <w:rPr>
            <w:rFonts w:cs="Arial"/>
            <w:szCs w:val="24"/>
            <w:lang w:eastAsia="en-AU"/>
          </w:rPr>
          <w:t>https://www.youtube.com/watch?v=vI4LHl4yFuo</w:t>
        </w:r>
      </w:hyperlink>
    </w:p>
    <w:p w:rsidR="005C5449" w:rsidRPr="005C5449" w:rsidRDefault="005C5449" w:rsidP="005C5449">
      <w:pPr>
        <w:ind w:left="2127" w:hanging="2127"/>
        <w:rPr>
          <w:rFonts w:eastAsiaTheme="minorHAnsi" w:cs="Arial"/>
          <w:b/>
          <w:bCs/>
        </w:rPr>
      </w:pPr>
    </w:p>
    <w:p w:rsidR="005C5449" w:rsidRPr="005C5449" w:rsidRDefault="005C5449" w:rsidP="005C5449">
      <w:pPr>
        <w:ind w:left="2127" w:hanging="2127"/>
        <w:rPr>
          <w:rFonts w:cs="Arial"/>
          <w:szCs w:val="24"/>
          <w:lang w:eastAsia="en-AU"/>
        </w:rPr>
      </w:pPr>
      <w:r w:rsidRPr="005C5449">
        <w:rPr>
          <w:rFonts w:eastAsiaTheme="minorHAnsi" w:cs="Arial"/>
          <w:b/>
          <w:bCs/>
        </w:rPr>
        <w:t>Stimulus 2</w:t>
      </w:r>
      <w:r w:rsidRPr="005C5449">
        <w:rPr>
          <w:rFonts w:eastAsiaTheme="minorHAnsi" w:cs="Arial"/>
          <w:b/>
          <w:bCs/>
        </w:rPr>
        <w:tab/>
      </w:r>
      <w:r w:rsidRPr="005C5449">
        <w:rPr>
          <w:rFonts w:cs="Arial"/>
          <w:szCs w:val="24"/>
          <w:lang w:eastAsia="en-AU"/>
        </w:rPr>
        <w:t xml:space="preserve">Ford, T., </w:t>
      </w:r>
      <w:proofErr w:type="spellStart"/>
      <w:r w:rsidRPr="005C5449">
        <w:rPr>
          <w:rFonts w:cs="Arial"/>
          <w:szCs w:val="24"/>
          <w:lang w:eastAsia="en-AU"/>
        </w:rPr>
        <w:t>Miano</w:t>
      </w:r>
      <w:proofErr w:type="spellEnd"/>
      <w:r w:rsidRPr="005C5449">
        <w:rPr>
          <w:rFonts w:cs="Arial"/>
          <w:szCs w:val="24"/>
          <w:lang w:eastAsia="en-AU"/>
        </w:rPr>
        <w:t xml:space="preserve">, A., Salerno, R., &amp; </w:t>
      </w:r>
      <w:proofErr w:type="spellStart"/>
      <w:r w:rsidRPr="005C5449">
        <w:rPr>
          <w:rFonts w:cs="Arial"/>
          <w:szCs w:val="24"/>
          <w:lang w:eastAsia="en-AU"/>
        </w:rPr>
        <w:t>Weitz</w:t>
      </w:r>
      <w:proofErr w:type="spellEnd"/>
      <w:r w:rsidRPr="005C5449">
        <w:rPr>
          <w:rFonts w:cs="Arial"/>
          <w:szCs w:val="24"/>
          <w:lang w:eastAsia="en-AU"/>
        </w:rPr>
        <w:t xml:space="preserve">, C. (Producers), &amp; Ford, T. (Director). (2009). </w:t>
      </w:r>
      <w:r w:rsidRPr="005C5449">
        <w:rPr>
          <w:rFonts w:cs="Arial"/>
          <w:i/>
          <w:szCs w:val="24"/>
          <w:lang w:eastAsia="en-AU"/>
        </w:rPr>
        <w:t>A single man</w:t>
      </w:r>
      <w:r w:rsidRPr="005C5449">
        <w:rPr>
          <w:rFonts w:cs="Arial"/>
          <w:szCs w:val="24"/>
          <w:lang w:eastAsia="en-AU"/>
        </w:rPr>
        <w:t xml:space="preserve"> [Still images]. New York: Weinstein Company.</w:t>
      </w:r>
    </w:p>
    <w:p w:rsidR="005C5449" w:rsidRPr="005C5449" w:rsidRDefault="005C5449" w:rsidP="005C5449">
      <w:pPr>
        <w:ind w:left="2127" w:hanging="2127"/>
        <w:rPr>
          <w:rFonts w:eastAsiaTheme="minorHAnsi" w:cs="Arial"/>
          <w:b/>
          <w:bCs/>
        </w:rPr>
      </w:pPr>
    </w:p>
    <w:p w:rsidR="005C5449" w:rsidRPr="005C5449" w:rsidRDefault="005C5449" w:rsidP="005C5449">
      <w:pPr>
        <w:ind w:left="2127" w:hanging="2127"/>
        <w:rPr>
          <w:rFonts w:cs="Arial"/>
          <w:szCs w:val="24"/>
          <w:lang w:eastAsia="en-AU"/>
        </w:rPr>
      </w:pPr>
      <w:r w:rsidRPr="005C5449">
        <w:rPr>
          <w:rFonts w:eastAsiaTheme="minorHAnsi" w:cs="Arial"/>
          <w:b/>
          <w:bCs/>
        </w:rPr>
        <w:t>Stimulus 3</w:t>
      </w:r>
      <w:r w:rsidRPr="005C5449">
        <w:rPr>
          <w:rFonts w:eastAsiaTheme="minorHAnsi" w:cs="Arial"/>
          <w:b/>
          <w:bCs/>
        </w:rPr>
        <w:tab/>
      </w:r>
      <w:r w:rsidRPr="005C5449">
        <w:rPr>
          <w:rFonts w:cs="Arial"/>
          <w:szCs w:val="24"/>
          <w:lang w:eastAsia="en-AU"/>
        </w:rPr>
        <w:t xml:space="preserve">Ferguson, S. (Writer), &amp; Masters, D. (Producer/director). (2010–2013). The long shadow [Still images]. In D. Masters (Producer), </w:t>
      </w:r>
      <w:proofErr w:type="gramStart"/>
      <w:r w:rsidRPr="005C5449">
        <w:rPr>
          <w:rFonts w:cs="Arial"/>
          <w:i/>
          <w:szCs w:val="24"/>
          <w:lang w:eastAsia="en-AU"/>
        </w:rPr>
        <w:t>The</w:t>
      </w:r>
      <w:proofErr w:type="gramEnd"/>
      <w:r w:rsidRPr="005C5449">
        <w:rPr>
          <w:rFonts w:cs="Arial"/>
          <w:i/>
          <w:szCs w:val="24"/>
          <w:lang w:eastAsia="en-AU"/>
        </w:rPr>
        <w:t xml:space="preserve"> killing season</w:t>
      </w:r>
      <w:r w:rsidRPr="005C5449">
        <w:rPr>
          <w:rFonts w:cs="Arial"/>
          <w:szCs w:val="24"/>
          <w:lang w:eastAsia="en-AU"/>
        </w:rPr>
        <w:t>. Sydney: ABC.</w:t>
      </w:r>
    </w:p>
    <w:p w:rsidR="005C5449" w:rsidRPr="005C5449" w:rsidRDefault="005C5449" w:rsidP="005C5449">
      <w:pPr>
        <w:ind w:left="2127" w:hanging="2127"/>
        <w:rPr>
          <w:rFonts w:eastAsiaTheme="minorHAnsi" w:cs="Arial"/>
          <w:b/>
          <w:bCs/>
        </w:rPr>
      </w:pPr>
    </w:p>
    <w:p w:rsidR="005C5449" w:rsidRPr="005C5449" w:rsidRDefault="005C5449" w:rsidP="005C5449">
      <w:pPr>
        <w:ind w:left="2127" w:hanging="2127"/>
        <w:rPr>
          <w:rFonts w:cs="Arial"/>
          <w:szCs w:val="24"/>
          <w:lang w:eastAsia="en-AU"/>
        </w:rPr>
      </w:pPr>
      <w:r w:rsidRPr="005C5449">
        <w:rPr>
          <w:rFonts w:eastAsiaTheme="minorHAnsi" w:cs="Arial"/>
          <w:b/>
          <w:bCs/>
        </w:rPr>
        <w:t>Stimulus 4</w:t>
      </w:r>
      <w:r w:rsidRPr="005C5449">
        <w:rPr>
          <w:rFonts w:eastAsiaTheme="minorHAnsi" w:cs="Arial"/>
          <w:b/>
          <w:bCs/>
        </w:rPr>
        <w:tab/>
      </w:r>
      <w:r w:rsidRPr="005C5449">
        <w:rPr>
          <w:rFonts w:eastAsiaTheme="minorHAnsi" w:cs="Arial"/>
          <w:bCs/>
        </w:rPr>
        <w:t xml:space="preserve">Brown, C., </w:t>
      </w:r>
      <w:proofErr w:type="spellStart"/>
      <w:r w:rsidRPr="005C5449">
        <w:rPr>
          <w:rFonts w:eastAsiaTheme="minorHAnsi" w:cs="Arial"/>
          <w:bCs/>
        </w:rPr>
        <w:t>Menage</w:t>
      </w:r>
      <w:proofErr w:type="spellEnd"/>
      <w:r w:rsidRPr="005C5449">
        <w:rPr>
          <w:rFonts w:eastAsiaTheme="minorHAnsi" w:cs="Arial"/>
          <w:bCs/>
        </w:rPr>
        <w:t xml:space="preserve">, C., O’Sullivan, J., &amp; Villiers, C. (Producers), &amp; </w:t>
      </w:r>
      <w:proofErr w:type="spellStart"/>
      <w:r w:rsidRPr="005C5449">
        <w:rPr>
          <w:rFonts w:eastAsiaTheme="minorHAnsi" w:cs="Arial"/>
          <w:bCs/>
        </w:rPr>
        <w:t>Hillcoat</w:t>
      </w:r>
      <w:proofErr w:type="spellEnd"/>
      <w:r w:rsidRPr="005C5449">
        <w:rPr>
          <w:rFonts w:eastAsiaTheme="minorHAnsi" w:cs="Arial"/>
          <w:bCs/>
        </w:rPr>
        <w:t>, J. (Director). (2005).</w:t>
      </w:r>
      <w:r w:rsidRPr="005C5449">
        <w:rPr>
          <w:rFonts w:cs="Arial"/>
          <w:szCs w:val="24"/>
          <w:lang w:eastAsia="en-AU"/>
        </w:rPr>
        <w:t xml:space="preserve"> </w:t>
      </w:r>
      <w:proofErr w:type="gramStart"/>
      <w:r w:rsidRPr="005C5449">
        <w:rPr>
          <w:rFonts w:cs="Arial"/>
          <w:i/>
          <w:szCs w:val="24"/>
          <w:lang w:eastAsia="en-AU"/>
        </w:rPr>
        <w:t>The</w:t>
      </w:r>
      <w:proofErr w:type="gramEnd"/>
      <w:r w:rsidRPr="005C5449">
        <w:rPr>
          <w:rFonts w:cs="Arial"/>
          <w:i/>
          <w:szCs w:val="24"/>
          <w:lang w:eastAsia="en-AU"/>
        </w:rPr>
        <w:t xml:space="preserve"> proposition</w:t>
      </w:r>
      <w:r w:rsidRPr="005C5449">
        <w:rPr>
          <w:rFonts w:cs="Arial"/>
          <w:szCs w:val="24"/>
          <w:lang w:eastAsia="en-AU"/>
        </w:rPr>
        <w:t xml:space="preserve"> [Still images]. Century City, CA: First Look Pictures.</w:t>
      </w:r>
    </w:p>
    <w:p w:rsidR="005C5449" w:rsidRPr="005C5449" w:rsidRDefault="005C5449" w:rsidP="005C5449">
      <w:pPr>
        <w:ind w:left="2127" w:hanging="2127"/>
        <w:rPr>
          <w:rFonts w:eastAsiaTheme="minorHAnsi" w:cs="Arial"/>
          <w:b/>
          <w:bCs/>
        </w:rPr>
      </w:pPr>
    </w:p>
    <w:p w:rsidR="005C5449" w:rsidRPr="005C5449" w:rsidRDefault="005C5449" w:rsidP="005C5449">
      <w:pPr>
        <w:ind w:left="2127" w:hanging="2127"/>
        <w:rPr>
          <w:rFonts w:cs="Arial"/>
          <w:szCs w:val="24"/>
          <w:lang w:eastAsia="en-AU"/>
        </w:rPr>
      </w:pPr>
      <w:r w:rsidRPr="005C5449">
        <w:rPr>
          <w:rFonts w:eastAsiaTheme="minorHAnsi" w:cs="Arial"/>
          <w:b/>
          <w:bCs/>
        </w:rPr>
        <w:t>Stimulus 5</w:t>
      </w:r>
      <w:r w:rsidRPr="005C5449">
        <w:rPr>
          <w:rFonts w:eastAsiaTheme="minorHAnsi" w:cs="Arial"/>
          <w:b/>
          <w:bCs/>
        </w:rPr>
        <w:tab/>
      </w:r>
      <w:r w:rsidRPr="005C5449">
        <w:rPr>
          <w:rFonts w:cs="Arial"/>
          <w:szCs w:val="24"/>
          <w:lang w:eastAsia="en-AU"/>
        </w:rPr>
        <w:t xml:space="preserve">Campion, J., &amp; Lee. G. (Writers), &amp; Campion, J., Davis, G., &amp; </w:t>
      </w:r>
      <w:proofErr w:type="spellStart"/>
      <w:r w:rsidRPr="005C5449">
        <w:rPr>
          <w:rFonts w:cs="Arial"/>
          <w:szCs w:val="24"/>
          <w:lang w:eastAsia="en-AU"/>
        </w:rPr>
        <w:t>Kleiman</w:t>
      </w:r>
      <w:proofErr w:type="spellEnd"/>
      <w:r w:rsidRPr="005C5449">
        <w:rPr>
          <w:rFonts w:cs="Arial"/>
          <w:szCs w:val="24"/>
          <w:lang w:eastAsia="en-AU"/>
        </w:rPr>
        <w:t xml:space="preserve">, A. (2013). Searchers search [Still images]. In </w:t>
      </w:r>
      <w:r w:rsidRPr="005C5449">
        <w:rPr>
          <w:rFonts w:cs="Arial"/>
          <w:i/>
          <w:szCs w:val="24"/>
          <w:lang w:eastAsia="en-AU"/>
        </w:rPr>
        <w:t>Top of the lake</w:t>
      </w:r>
      <w:r w:rsidRPr="005C5449">
        <w:rPr>
          <w:rFonts w:cs="Arial"/>
          <w:szCs w:val="24"/>
          <w:lang w:eastAsia="en-AU"/>
        </w:rPr>
        <w:t>. New York: Sundance TV.</w:t>
      </w:r>
    </w:p>
    <w:p w:rsidR="005C5449" w:rsidRPr="005C5449" w:rsidRDefault="005C5449" w:rsidP="005C5449">
      <w:pPr>
        <w:ind w:left="2127" w:hanging="2127"/>
        <w:rPr>
          <w:rFonts w:eastAsiaTheme="minorHAnsi" w:cs="Arial"/>
          <w:b/>
          <w:bCs/>
        </w:rPr>
      </w:pPr>
    </w:p>
    <w:p w:rsidR="009F0BA9" w:rsidRDefault="009F0BA9" w:rsidP="00732ACF">
      <w:pPr>
        <w:autoSpaceDE w:val="0"/>
        <w:autoSpaceDN w:val="0"/>
        <w:adjustRightInd w:val="0"/>
        <w:rPr>
          <w:rFonts w:cs="Arial"/>
          <w:b/>
          <w:bCs/>
        </w:rPr>
      </w:pPr>
    </w:p>
    <w:sectPr w:rsidR="009F0BA9" w:rsidSect="00EC14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FA4" w:rsidRDefault="00565FA4" w:rsidP="003C29A4">
      <w:r>
        <w:separator/>
      </w:r>
    </w:p>
  </w:endnote>
  <w:endnote w:type="continuationSeparator" w:id="0">
    <w:p w:rsidR="00565FA4" w:rsidRDefault="00565FA4" w:rsidP="003C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AA" w:rsidRDefault="004910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0CE" w:rsidRDefault="004910AA" w:rsidP="00AD4DD4">
    <w:pPr>
      <w:pStyle w:val="Footer"/>
      <w:tabs>
        <w:tab w:val="left" w:pos="1995"/>
      </w:tabs>
    </w:pPr>
    <w:r>
      <w:rPr>
        <w:rFonts w:cs="Arial"/>
        <w:sz w:val="18"/>
        <w:szCs w:val="16"/>
      </w:rPr>
      <w:t>HPRM: 2018/59045</w:t>
    </w:r>
    <w:r w:rsidR="00AD4DD4">
      <w:rPr>
        <w:sz w:val="16"/>
        <w:szCs w:val="16"/>
      </w:rPr>
      <w:tab/>
    </w:r>
    <w:r w:rsidR="00AD4DD4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21" w:rsidRPr="00805921" w:rsidRDefault="00B60609" w:rsidP="00C22F8D">
    <w:pPr>
      <w:pStyle w:val="Footer"/>
    </w:pPr>
    <w:r>
      <w:rPr>
        <w:sz w:val="16"/>
        <w:szCs w:val="16"/>
      </w:rPr>
      <w:t>2018/59045</w:t>
    </w:r>
    <w:bookmarkStart w:id="0" w:name="_GoBack"/>
    <w:bookmarkEnd w:id="0"/>
    <w:r w:rsidR="00C22F8D">
      <w:rPr>
        <w:sz w:val="16"/>
        <w:szCs w:val="16"/>
      </w:rPr>
      <w:tab/>
    </w:r>
    <w:r w:rsidR="00805921" w:rsidRPr="00FD177A">
      <w:rPr>
        <w:sz w:val="16"/>
        <w:szCs w:val="16"/>
      </w:rPr>
      <w:t xml:space="preserve">Copyright © </w:t>
    </w:r>
    <w:r w:rsidR="00805921">
      <w:rPr>
        <w:sz w:val="16"/>
        <w:szCs w:val="16"/>
      </w:rPr>
      <w:t xml:space="preserve">School </w:t>
    </w:r>
    <w:r w:rsidR="00805921" w:rsidRPr="00FD177A">
      <w:rPr>
        <w:sz w:val="16"/>
        <w:szCs w:val="16"/>
      </w:rPr>
      <w:t xml:space="preserve">Curriculum </w:t>
    </w:r>
    <w:r w:rsidR="00805921">
      <w:rPr>
        <w:sz w:val="16"/>
        <w:szCs w:val="16"/>
      </w:rPr>
      <w:t>and Standards Authority</w:t>
    </w:r>
    <w:r w:rsidR="00805921" w:rsidRPr="00FD177A">
      <w:rPr>
        <w:sz w:val="16"/>
        <w:szCs w:val="16"/>
      </w:rPr>
      <w:t xml:space="preserve"> 20</w:t>
    </w:r>
    <w:r w:rsidR="00805921">
      <w:rPr>
        <w:sz w:val="16"/>
        <w:szCs w:val="16"/>
      </w:rPr>
      <w:t>1</w:t>
    </w:r>
    <w:r w:rsidR="005C5449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FA4" w:rsidRDefault="00565FA4" w:rsidP="003C29A4">
      <w:r>
        <w:separator/>
      </w:r>
    </w:p>
  </w:footnote>
  <w:footnote w:type="continuationSeparator" w:id="0">
    <w:p w:rsidR="00565FA4" w:rsidRDefault="00565FA4" w:rsidP="003C2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AA" w:rsidRDefault="004910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0AA" w:rsidRDefault="004910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921" w:rsidRDefault="00805921" w:rsidP="00805921">
    <w:pPr>
      <w:pStyle w:val="Header"/>
    </w:pPr>
    <w:r>
      <w:rPr>
        <w:noProof/>
        <w:lang w:eastAsia="en-AU"/>
      </w:rPr>
      <w:drawing>
        <wp:inline distT="0" distB="0" distL="0" distR="0" wp14:anchorId="4E6047D2" wp14:editId="5EB010D7">
          <wp:extent cx="3819525" cy="590550"/>
          <wp:effectExtent l="0" t="0" r="9525" b="0"/>
          <wp:docPr id="3" name="Picture 3" descr="SCSA and Government WA (black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SA and Government WA (black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05921" w:rsidRDefault="008059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CF"/>
    <w:rsid w:val="00042BE1"/>
    <w:rsid w:val="000C41E2"/>
    <w:rsid w:val="0015069A"/>
    <w:rsid w:val="0015545F"/>
    <w:rsid w:val="00164DA8"/>
    <w:rsid w:val="00223EBD"/>
    <w:rsid w:val="002361FF"/>
    <w:rsid w:val="00305F58"/>
    <w:rsid w:val="00360239"/>
    <w:rsid w:val="003B20FD"/>
    <w:rsid w:val="003C29A4"/>
    <w:rsid w:val="004910AA"/>
    <w:rsid w:val="005164B6"/>
    <w:rsid w:val="00565FA4"/>
    <w:rsid w:val="005C5449"/>
    <w:rsid w:val="005F19C0"/>
    <w:rsid w:val="005F30AA"/>
    <w:rsid w:val="0061255C"/>
    <w:rsid w:val="006859FB"/>
    <w:rsid w:val="00703C2B"/>
    <w:rsid w:val="00732ACF"/>
    <w:rsid w:val="00765B9C"/>
    <w:rsid w:val="007A1C88"/>
    <w:rsid w:val="007F6A0C"/>
    <w:rsid w:val="00805921"/>
    <w:rsid w:val="008408E2"/>
    <w:rsid w:val="008958B8"/>
    <w:rsid w:val="00921AD0"/>
    <w:rsid w:val="009609F9"/>
    <w:rsid w:val="009F0BA9"/>
    <w:rsid w:val="009F3124"/>
    <w:rsid w:val="00A13465"/>
    <w:rsid w:val="00AD4DD4"/>
    <w:rsid w:val="00B26DD1"/>
    <w:rsid w:val="00B60609"/>
    <w:rsid w:val="00B770CE"/>
    <w:rsid w:val="00B93B48"/>
    <w:rsid w:val="00C17FFE"/>
    <w:rsid w:val="00C22F8D"/>
    <w:rsid w:val="00C3472F"/>
    <w:rsid w:val="00C42D40"/>
    <w:rsid w:val="00D11EF4"/>
    <w:rsid w:val="00D33D51"/>
    <w:rsid w:val="00E37F7B"/>
    <w:rsid w:val="00E43BC1"/>
    <w:rsid w:val="00E65F5C"/>
    <w:rsid w:val="00EC08E4"/>
    <w:rsid w:val="00EC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E91E1CA-0FE1-49FE-818D-1A8B4724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ACF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29A4"/>
    <w:pPr>
      <w:keepNext/>
      <w:jc w:val="center"/>
      <w:outlineLvl w:val="0"/>
    </w:pPr>
    <w:rPr>
      <w:rFonts w:eastAsia="MS Mincho" w:cs="Arial"/>
      <w:b/>
      <w:bCs/>
      <w:sz w:val="40"/>
      <w:szCs w:val="4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3C29A4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3C29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9A4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9A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3C29A4"/>
    <w:rPr>
      <w:rFonts w:ascii="Arial" w:hAnsi="Arial" w:cs="Arial"/>
      <w:b/>
      <w:bCs/>
      <w:sz w:val="40"/>
      <w:szCs w:val="40"/>
      <w:lang w:eastAsia="ja-JP"/>
    </w:rPr>
  </w:style>
  <w:style w:type="table" w:styleId="TableGrid">
    <w:name w:val="Table Grid"/>
    <w:basedOn w:val="TableNormal"/>
    <w:uiPriority w:val="59"/>
    <w:rsid w:val="00305F58"/>
    <w:pPr>
      <w:spacing w:after="0" w:line="240" w:lineRule="auto"/>
    </w:pPr>
    <w:rPr>
      <w:rFonts w:ascii="Arial" w:eastAsiaTheme="minorHAnsi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4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I4LHl4yFu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Naidina Avery</dc:creator>
  <cp:lastModifiedBy>Naidina Avery</cp:lastModifiedBy>
  <cp:revision>3</cp:revision>
  <cp:lastPrinted>2014-11-28T03:31:00Z</cp:lastPrinted>
  <dcterms:created xsi:type="dcterms:W3CDTF">2018-11-27T23:56:00Z</dcterms:created>
  <dcterms:modified xsi:type="dcterms:W3CDTF">2018-11-27T23:56:00Z</dcterms:modified>
</cp:coreProperties>
</file>